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  <w:proofErr w:type="spellStart"/>
      <w:r w:rsidRPr="00653354">
        <w:rPr>
          <w:rFonts w:ascii="DecimaWE Rg" w:hAnsi="DecimaWE Rg" w:cs="TimesNewRomanPSMT"/>
          <w:color w:val="231F20"/>
        </w:rPr>
        <w:t>Mod</w:t>
      </w:r>
      <w:proofErr w:type="spellEnd"/>
      <w:r w:rsidRPr="00653354">
        <w:rPr>
          <w:rFonts w:ascii="DecimaWE Rg" w:hAnsi="DecimaWE Rg" w:cs="TimesNewRomanPSMT"/>
          <w:color w:val="231F20"/>
        </w:rPr>
        <w:t>. B/</w:t>
      </w:r>
      <w:proofErr w:type="spellStart"/>
      <w:r w:rsidRPr="00653354">
        <w:rPr>
          <w:rFonts w:ascii="DecimaWE Rg" w:hAnsi="DecimaWE Rg" w:cs="TimesNewRomanPSMT"/>
          <w:color w:val="231F20"/>
        </w:rPr>
        <w:t>fd</w:t>
      </w:r>
      <w:proofErr w:type="spellEnd"/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>presentazione della Fattoria didattica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>e progetto didattico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DecimaWE Rg" w:hAnsi="DecimaWE Rg" w:cs="TimesNewRomanPS-BoldMT"/>
          <w:b/>
          <w:bCs/>
          <w:color w:val="231F20"/>
        </w:rPr>
      </w:pPr>
      <w:r w:rsidRPr="00653354">
        <w:rPr>
          <w:rFonts w:ascii="DecimaWE Rg" w:hAnsi="DecimaWE Rg" w:cs="TimesNewRomanPSMT"/>
          <w:color w:val="231F20"/>
        </w:rPr>
        <w:t>All’</w:t>
      </w:r>
      <w:r w:rsidRPr="00653354">
        <w:rPr>
          <w:rFonts w:ascii="DecimaWE Rg" w:hAnsi="DecimaWE Rg" w:cs="TimesNewRomanPS-BoldMT"/>
          <w:b/>
          <w:bCs/>
          <w:color w:val="231F20"/>
        </w:rPr>
        <w:t>Agenzia regionale per lo Sviluppo Rurale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DecimaWE Rg" w:hAnsi="DecimaWE Rg" w:cs="TimesNewRomanPS-BoldMT"/>
          <w:b/>
          <w:bCs/>
          <w:color w:val="231F20"/>
        </w:rPr>
      </w:pPr>
      <w:r w:rsidRPr="00653354">
        <w:rPr>
          <w:rFonts w:ascii="DecimaWE Rg" w:hAnsi="DecimaWE Rg" w:cs="TimesNewRomanPS-BoldMT"/>
          <w:b/>
          <w:bCs/>
          <w:color w:val="231F20"/>
        </w:rPr>
        <w:t>E R S A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ind w:left="4956"/>
        <w:rPr>
          <w:rFonts w:ascii="DecimaWE Rg" w:hAnsi="DecimaWE Rg" w:cs="TimesNewRomanPSMT"/>
          <w:color w:val="231F20"/>
        </w:rPr>
      </w:pPr>
      <w:r>
        <w:rPr>
          <w:rFonts w:ascii="Calibri Light" w:hAnsi="Calibri Light" w:cs="Tahoma"/>
          <w:color w:val="000000"/>
        </w:rPr>
        <w:t>Servizio affari giuridici, amministrativi, contabili e generali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>Via Montesanto n. 17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ind w:left="4956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>34170 GORIZIA (GO)</w:t>
      </w:r>
    </w:p>
    <w:p w:rsid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</w:p>
    <w:p w:rsid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B638D8" w:rsidRPr="001271BD" w:rsidTr="00200058">
        <w:tc>
          <w:tcPr>
            <w:tcW w:w="3085" w:type="dxa"/>
          </w:tcPr>
          <w:p w:rsidR="00B638D8" w:rsidRPr="001271BD" w:rsidRDefault="00B638D8" w:rsidP="00B638D8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NOME Fattoria didattica </w:t>
            </w:r>
          </w:p>
        </w:tc>
        <w:tc>
          <w:tcPr>
            <w:tcW w:w="6769" w:type="dxa"/>
          </w:tcPr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può essere diverso dal nome azienda</w:t>
            </w:r>
          </w:p>
        </w:tc>
      </w:tr>
      <w:tr w:rsidR="00B638D8" w:rsidRPr="001271BD" w:rsidTr="00200058">
        <w:tc>
          <w:tcPr>
            <w:tcW w:w="3085" w:type="dxa"/>
          </w:tcPr>
          <w:p w:rsidR="00B638D8" w:rsidRPr="001271BD" w:rsidRDefault="00B638D8" w:rsidP="00B638D8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Indirizzo sede Fattoria didattica </w:t>
            </w:r>
          </w:p>
        </w:tc>
        <w:tc>
          <w:tcPr>
            <w:tcW w:w="6769" w:type="dxa"/>
          </w:tcPr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via - nr.-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fraz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.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loc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.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cap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- città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prov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.</w:t>
            </w:r>
          </w:p>
        </w:tc>
      </w:tr>
      <w:tr w:rsidR="00B638D8" w:rsidRPr="001271BD" w:rsidTr="00200058">
        <w:tc>
          <w:tcPr>
            <w:tcW w:w="3085" w:type="dxa"/>
          </w:tcPr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NOME azienda agricola</w:t>
            </w:r>
          </w:p>
        </w:tc>
        <w:tc>
          <w:tcPr>
            <w:tcW w:w="6769" w:type="dxa"/>
          </w:tcPr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</w:tr>
      <w:tr w:rsidR="00B638D8" w:rsidRPr="001271BD" w:rsidTr="00200058">
        <w:tc>
          <w:tcPr>
            <w:tcW w:w="3085" w:type="dxa"/>
          </w:tcPr>
          <w:p w:rsidR="00B638D8" w:rsidRPr="001271BD" w:rsidRDefault="00B638D8" w:rsidP="00B638D8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Indirizzo sede azienda agricola </w:t>
            </w:r>
          </w:p>
        </w:tc>
        <w:tc>
          <w:tcPr>
            <w:tcW w:w="6769" w:type="dxa"/>
          </w:tcPr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via - nr.-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fraz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.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loc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.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cap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- città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prov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.</w:t>
            </w:r>
          </w:p>
        </w:tc>
      </w:tr>
      <w:tr w:rsidR="00B638D8" w:rsidRPr="001271BD" w:rsidTr="00200058">
        <w:trPr>
          <w:trHeight w:val="509"/>
        </w:trPr>
        <w:tc>
          <w:tcPr>
            <w:tcW w:w="3085" w:type="dxa"/>
          </w:tcPr>
          <w:p w:rsidR="0090072A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Nr. telefono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–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fax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</w:p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Nr. cellulare</w:t>
            </w:r>
          </w:p>
        </w:tc>
        <w:tc>
          <w:tcPr>
            <w:tcW w:w="6769" w:type="dxa"/>
          </w:tcPr>
          <w:p w:rsidR="00B638D8" w:rsidRPr="001271BD" w:rsidRDefault="0090072A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dell’azienda agricola</w:t>
            </w:r>
          </w:p>
          <w:p w:rsidR="0090072A" w:rsidRPr="001271BD" w:rsidRDefault="0090072A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del REFERENTE</w:t>
            </w:r>
          </w:p>
        </w:tc>
      </w:tr>
      <w:tr w:rsidR="00B638D8" w:rsidRPr="001271BD" w:rsidTr="00200058">
        <w:tc>
          <w:tcPr>
            <w:tcW w:w="3085" w:type="dxa"/>
            <w:tcBorders>
              <w:bottom w:val="single" w:sz="4" w:space="0" w:color="auto"/>
            </w:tcBorders>
          </w:tcPr>
          <w:p w:rsidR="00B638D8" w:rsidRPr="001271BD" w:rsidRDefault="00B638D8" w:rsidP="000804D6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E-mail azienda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B638D8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Indirizzo di posta elettronica</w:t>
            </w:r>
          </w:p>
        </w:tc>
      </w:tr>
      <w:tr w:rsidR="00B638D8" w:rsidRPr="001271BD" w:rsidTr="00200058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B638D8" w:rsidRPr="001271BD" w:rsidRDefault="00B638D8" w:rsidP="000804D6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Sito WEB </w:t>
            </w:r>
          </w:p>
        </w:tc>
        <w:tc>
          <w:tcPr>
            <w:tcW w:w="6769" w:type="dxa"/>
            <w:tcBorders>
              <w:left w:val="single" w:sz="4" w:space="0" w:color="auto"/>
              <w:bottom w:val="single" w:sz="4" w:space="0" w:color="auto"/>
            </w:tcBorders>
          </w:tcPr>
          <w:p w:rsidR="00B638D8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Indirizzo del sito web</w:t>
            </w:r>
          </w:p>
        </w:tc>
      </w:tr>
      <w:tr w:rsidR="00B638D8" w:rsidRPr="001271BD" w:rsidTr="0020005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D8" w:rsidRPr="001271BD" w:rsidRDefault="00B638D8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8D8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specificare se: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produzione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preparazione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raccolta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produzione e preparazione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produzione, preparazione e raccolta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 e produzione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Tipologia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 e preparazione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 e raccolta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agrituristica, produzione, preparazione e raccolta biologica</w:t>
            </w:r>
          </w:p>
        </w:tc>
      </w:tr>
      <w:tr w:rsidR="000804D6" w:rsidRPr="001271BD" w:rsidTr="00200058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agrituristica, produzione e preparazione biologica</w:t>
            </w:r>
          </w:p>
        </w:tc>
      </w:tr>
      <w:tr w:rsidR="000804D6" w:rsidRPr="001271BD" w:rsidTr="009E51D2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D6" w:rsidRPr="001271BD" w:rsidRDefault="000804D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D6" w:rsidRPr="001271BD" w:rsidRDefault="000804D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azienda agricola con offerta agrituristica, produzione e raccolta biologica</w:t>
            </w:r>
          </w:p>
        </w:tc>
      </w:tr>
      <w:tr w:rsidR="00524C96" w:rsidRPr="001271BD" w:rsidTr="009E51D2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:rsidR="00524C96" w:rsidRPr="001271BD" w:rsidRDefault="00524C9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Settore produttivo e tecnica di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produzione</w:t>
            </w:r>
          </w:p>
        </w:tc>
        <w:tc>
          <w:tcPr>
            <w:tcW w:w="6769" w:type="dxa"/>
            <w:tcBorders>
              <w:top w:val="single" w:sz="4" w:space="0" w:color="auto"/>
              <w:bottom w:val="nil"/>
            </w:tcBorders>
          </w:tcPr>
          <w:p w:rsidR="00524C96" w:rsidRPr="001271BD" w:rsidRDefault="00524C96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specificare se:</w:t>
            </w:r>
          </w:p>
        </w:tc>
      </w:tr>
      <w:tr w:rsidR="00524C96" w:rsidRPr="001271BD" w:rsidTr="009E51D2">
        <w:tc>
          <w:tcPr>
            <w:tcW w:w="3085" w:type="dxa"/>
            <w:tcBorders>
              <w:top w:val="nil"/>
              <w:bottom w:val="nil"/>
            </w:tcBorders>
          </w:tcPr>
          <w:p w:rsidR="00524C96" w:rsidRPr="001271BD" w:rsidRDefault="00524C9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524C96" w:rsidRPr="001271BD" w:rsidRDefault="00D368E4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convenzionale: allevamento di animali da cortile, suini, asini, caprini, orticoltura, frutticoltura,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  <w:r w:rsidR="00B24181"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cer</w:t>
            </w:r>
            <w:r w:rsidR="00B24181"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ealicoltura, itticoltura, …</w:t>
            </w:r>
          </w:p>
        </w:tc>
      </w:tr>
      <w:tr w:rsidR="00524C96" w:rsidRPr="001271BD" w:rsidTr="009E51D2">
        <w:tc>
          <w:tcPr>
            <w:tcW w:w="3085" w:type="dxa"/>
            <w:tcBorders>
              <w:top w:val="nil"/>
              <w:bottom w:val="nil"/>
            </w:tcBorders>
          </w:tcPr>
          <w:p w:rsidR="00524C96" w:rsidRPr="001271BD" w:rsidRDefault="00524C9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524C96" w:rsidRPr="001271BD" w:rsidRDefault="00B24181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in conversione biologica: viticoltura, olivicoltura, ………….</w:t>
            </w:r>
          </w:p>
        </w:tc>
      </w:tr>
      <w:tr w:rsidR="00524C96" w:rsidRPr="001271BD" w:rsidTr="009E51D2">
        <w:tc>
          <w:tcPr>
            <w:tcW w:w="3085" w:type="dxa"/>
            <w:tcBorders>
              <w:top w:val="nil"/>
            </w:tcBorders>
          </w:tcPr>
          <w:p w:rsidR="00524C96" w:rsidRPr="001271BD" w:rsidRDefault="00524C9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</w:tcBorders>
          </w:tcPr>
          <w:p w:rsidR="00524C96" w:rsidRPr="001271BD" w:rsidRDefault="00B24181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biologico: ……………….</w:t>
            </w:r>
          </w:p>
        </w:tc>
      </w:tr>
      <w:tr w:rsidR="00524C96" w:rsidRPr="001271BD" w:rsidTr="00200058">
        <w:tc>
          <w:tcPr>
            <w:tcW w:w="3085" w:type="dxa"/>
          </w:tcPr>
          <w:p w:rsidR="00524C96" w:rsidRPr="001271BD" w:rsidRDefault="00524C96" w:rsidP="009E51D2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Nome Conduttore </w:t>
            </w:r>
          </w:p>
        </w:tc>
        <w:tc>
          <w:tcPr>
            <w:tcW w:w="6769" w:type="dxa"/>
          </w:tcPr>
          <w:p w:rsidR="00524C96" w:rsidRPr="001271BD" w:rsidRDefault="009E51D2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Titolare/Legale rappresentante</w:t>
            </w:r>
          </w:p>
        </w:tc>
      </w:tr>
      <w:tr w:rsidR="00524C96" w:rsidRPr="001271BD" w:rsidTr="00200058">
        <w:tc>
          <w:tcPr>
            <w:tcW w:w="3085" w:type="dxa"/>
          </w:tcPr>
          <w:p w:rsidR="00524C96" w:rsidRPr="001271BD" w:rsidRDefault="00524C9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Orario di vendita diretta</w:t>
            </w:r>
          </w:p>
        </w:tc>
        <w:tc>
          <w:tcPr>
            <w:tcW w:w="6769" w:type="dxa"/>
          </w:tcPr>
          <w:p w:rsidR="00524C96" w:rsidRPr="001271BD" w:rsidRDefault="00524C96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</w:tr>
      <w:tr w:rsidR="00524C96" w:rsidRPr="001271BD" w:rsidTr="00200058">
        <w:tc>
          <w:tcPr>
            <w:tcW w:w="3085" w:type="dxa"/>
          </w:tcPr>
          <w:p w:rsidR="00524C96" w:rsidRPr="001271BD" w:rsidRDefault="00524C96" w:rsidP="009E51D2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Punto vendita </w:t>
            </w:r>
          </w:p>
        </w:tc>
        <w:tc>
          <w:tcPr>
            <w:tcW w:w="6769" w:type="dxa"/>
          </w:tcPr>
          <w:p w:rsidR="00524C96" w:rsidRPr="001271BD" w:rsidRDefault="009E51D2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si - no</w:t>
            </w:r>
          </w:p>
        </w:tc>
      </w:tr>
      <w:tr w:rsidR="00524C96" w:rsidRPr="001271BD" w:rsidTr="00200058">
        <w:tc>
          <w:tcPr>
            <w:tcW w:w="3085" w:type="dxa"/>
          </w:tcPr>
          <w:p w:rsidR="00524C96" w:rsidRPr="001271BD" w:rsidRDefault="00524C96" w:rsidP="009E51D2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Periodo consigliato per la visita </w:t>
            </w:r>
          </w:p>
        </w:tc>
        <w:tc>
          <w:tcPr>
            <w:tcW w:w="6769" w:type="dxa"/>
          </w:tcPr>
          <w:p w:rsidR="00524C96" w:rsidRPr="001271BD" w:rsidRDefault="009E51D2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specificare i mesi consigliati per la visita</w:t>
            </w:r>
          </w:p>
        </w:tc>
      </w:tr>
      <w:tr w:rsidR="00524C96" w:rsidRPr="001271BD" w:rsidTr="00C400C5">
        <w:tc>
          <w:tcPr>
            <w:tcW w:w="3085" w:type="dxa"/>
            <w:tcBorders>
              <w:bottom w:val="single" w:sz="4" w:space="0" w:color="auto"/>
            </w:tcBorders>
          </w:tcPr>
          <w:p w:rsidR="00524C96" w:rsidRPr="001271BD" w:rsidRDefault="00524C96" w:rsidP="00FA39E9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Orari della visita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524C96" w:rsidRPr="001271BD" w:rsidRDefault="00FA39E9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dalle - alle</w:t>
            </w:r>
          </w:p>
        </w:tc>
      </w:tr>
      <w:tr w:rsidR="00524C96" w:rsidRPr="001271BD" w:rsidTr="00C400C5">
        <w:tc>
          <w:tcPr>
            <w:tcW w:w="3085" w:type="dxa"/>
            <w:tcBorders>
              <w:bottom w:val="nil"/>
            </w:tcBorders>
          </w:tcPr>
          <w:p w:rsidR="00524C96" w:rsidRPr="001271BD" w:rsidRDefault="00524C96" w:rsidP="00FA39E9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Costi </w:t>
            </w:r>
          </w:p>
        </w:tc>
        <w:tc>
          <w:tcPr>
            <w:tcW w:w="6769" w:type="dxa"/>
            <w:tcBorders>
              <w:bottom w:val="nil"/>
            </w:tcBorders>
          </w:tcPr>
          <w:p w:rsidR="00524C96" w:rsidRPr="001271BD" w:rsidRDefault="00FA39E9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specificare se i prezzi applicati sono diversi per scolaresche, adulti, altro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min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- </w:t>
            </w:r>
            <w:proofErr w:type="spellStart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max</w:t>
            </w:r>
            <w:proofErr w:type="spellEnd"/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per visita</w:t>
            </w:r>
            <w:r w:rsidR="00C400C5"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  <w:r w:rsidR="00C400C5"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per persona, per percorsi di: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- 1 ora -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- 3 ore -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mezza giornata -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giornata intera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altro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indicare se per insegnanti ed accompagnatori è gratuito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indicare cosa è compreso nel prezzo - ad es.: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spuntino di benvenuto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  <w:bottom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ricordino creato dai partecipanti</w:t>
            </w:r>
          </w:p>
        </w:tc>
      </w:tr>
      <w:tr w:rsidR="00C400C5" w:rsidRPr="001271BD" w:rsidTr="00C400C5">
        <w:tc>
          <w:tcPr>
            <w:tcW w:w="3085" w:type="dxa"/>
            <w:tcBorders>
              <w:top w:val="nil"/>
            </w:tcBorders>
          </w:tcPr>
          <w:p w:rsidR="00C400C5" w:rsidRPr="001271BD" w:rsidRDefault="00C400C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</w:tcBorders>
          </w:tcPr>
          <w:p w:rsidR="00C400C5" w:rsidRPr="001271BD" w:rsidRDefault="00C400C5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escursione a ……</w:t>
            </w:r>
          </w:p>
        </w:tc>
      </w:tr>
      <w:tr w:rsidR="00C400C5" w:rsidRPr="001271BD" w:rsidTr="00200058">
        <w:tc>
          <w:tcPr>
            <w:tcW w:w="3085" w:type="dxa"/>
          </w:tcPr>
          <w:p w:rsidR="00C400C5" w:rsidRPr="001271BD" w:rsidRDefault="00C400C5" w:rsidP="009A0A8C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lastRenderedPageBreak/>
              <w:t xml:space="preserve">Per prenotare la visita </w:t>
            </w:r>
          </w:p>
        </w:tc>
        <w:tc>
          <w:tcPr>
            <w:tcW w:w="6769" w:type="dxa"/>
          </w:tcPr>
          <w:p w:rsidR="00C400C5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Specificare se occorre:</w:t>
            </w:r>
          </w:p>
        </w:tc>
      </w:tr>
      <w:tr w:rsidR="009A0A8C" w:rsidRPr="001271BD" w:rsidTr="00200058">
        <w:tc>
          <w:tcPr>
            <w:tcW w:w="3085" w:type="dxa"/>
          </w:tcPr>
          <w:p w:rsidR="009A0A8C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0A8C" w:rsidRPr="001271BD" w:rsidRDefault="009A0A8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telefonare all’azienda</w:t>
            </w:r>
          </w:p>
        </w:tc>
      </w:tr>
      <w:tr w:rsidR="009A0A8C" w:rsidRPr="001271BD" w:rsidTr="00200058">
        <w:tc>
          <w:tcPr>
            <w:tcW w:w="3085" w:type="dxa"/>
          </w:tcPr>
          <w:p w:rsidR="009A0A8C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0A8C" w:rsidRPr="001271BD" w:rsidRDefault="009A0A8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concordare il percorso, costi, orari, periodo</w:t>
            </w:r>
          </w:p>
        </w:tc>
      </w:tr>
      <w:tr w:rsidR="009A0A8C" w:rsidRPr="001271BD" w:rsidTr="002D0525">
        <w:tc>
          <w:tcPr>
            <w:tcW w:w="3085" w:type="dxa"/>
            <w:tcBorders>
              <w:bottom w:val="single" w:sz="4" w:space="0" w:color="auto"/>
            </w:tcBorders>
          </w:tcPr>
          <w:p w:rsidR="009A0A8C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9A0A8C" w:rsidRPr="001271BD" w:rsidRDefault="009A0A8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compilare la scheda di prenotazione fornita dall’azienda</w:t>
            </w:r>
          </w:p>
        </w:tc>
      </w:tr>
      <w:tr w:rsidR="009A0A8C" w:rsidRPr="001271BD" w:rsidTr="002D0525">
        <w:tc>
          <w:tcPr>
            <w:tcW w:w="3085" w:type="dxa"/>
            <w:tcBorders>
              <w:bottom w:val="nil"/>
            </w:tcBorders>
          </w:tcPr>
          <w:p w:rsidR="009A0A8C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Offerta territoriale</w:t>
            </w:r>
          </w:p>
        </w:tc>
        <w:tc>
          <w:tcPr>
            <w:tcW w:w="6769" w:type="dxa"/>
            <w:tcBorders>
              <w:bottom w:val="nil"/>
            </w:tcBorders>
          </w:tcPr>
          <w:p w:rsidR="009A0A8C" w:rsidRPr="001271BD" w:rsidRDefault="009A0A8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Breve descrizione di percorsi alternativi da concordare con i docenti per vicinanza ad aree</w:t>
            </w:r>
            <w:r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protette, vicinanza siti storici, culturali, archeologici, etc. ……..,</w:t>
            </w:r>
          </w:p>
        </w:tc>
      </w:tr>
      <w:tr w:rsidR="009A0A8C" w:rsidRPr="001271BD" w:rsidTr="002D0525">
        <w:tc>
          <w:tcPr>
            <w:tcW w:w="3085" w:type="dxa"/>
            <w:tcBorders>
              <w:top w:val="nil"/>
            </w:tcBorders>
          </w:tcPr>
          <w:p w:rsidR="009A0A8C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</w:tcBorders>
          </w:tcPr>
          <w:p w:rsidR="009A0A8C" w:rsidRPr="001271BD" w:rsidRDefault="009A0A8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e indicare eventuali offerte di attività sportive e tempo libero - altro</w:t>
            </w:r>
          </w:p>
        </w:tc>
      </w:tr>
      <w:tr w:rsidR="009A0A8C" w:rsidRPr="001271BD" w:rsidTr="00200058">
        <w:tc>
          <w:tcPr>
            <w:tcW w:w="3085" w:type="dxa"/>
          </w:tcPr>
          <w:p w:rsidR="009A0A8C" w:rsidRPr="001271BD" w:rsidRDefault="009A0A8C" w:rsidP="002D052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Ricettività </w:t>
            </w:r>
          </w:p>
        </w:tc>
        <w:tc>
          <w:tcPr>
            <w:tcW w:w="6769" w:type="dxa"/>
          </w:tcPr>
          <w:p w:rsidR="009A0A8C" w:rsidRPr="001271BD" w:rsidRDefault="002D052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n° ospiti min. - max. per visita</w:t>
            </w:r>
          </w:p>
        </w:tc>
      </w:tr>
      <w:tr w:rsidR="009A0A8C" w:rsidRPr="001271BD" w:rsidTr="000772AD">
        <w:tc>
          <w:tcPr>
            <w:tcW w:w="3085" w:type="dxa"/>
            <w:tcBorders>
              <w:bottom w:val="single" w:sz="4" w:space="0" w:color="auto"/>
            </w:tcBorders>
          </w:tcPr>
          <w:p w:rsidR="009A0A8C" w:rsidRPr="001271BD" w:rsidRDefault="009A0A8C" w:rsidP="002D052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Referente: 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9A0A8C" w:rsidRPr="001271BD" w:rsidRDefault="002D0525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nome del responsabile visita con attestato Ersa</w:t>
            </w:r>
          </w:p>
        </w:tc>
      </w:tr>
      <w:tr w:rsidR="009A0A8C" w:rsidRPr="001271BD" w:rsidTr="004F4DC9"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</w:tcPr>
          <w:p w:rsidR="009A0A8C" w:rsidRPr="001271BD" w:rsidRDefault="009A0A8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Descrizione azienda</w:t>
            </w:r>
          </w:p>
        </w:tc>
        <w:tc>
          <w:tcPr>
            <w:tcW w:w="6769" w:type="dxa"/>
            <w:tcBorders>
              <w:left w:val="single" w:sz="4" w:space="0" w:color="auto"/>
              <w:bottom w:val="single" w:sz="4" w:space="0" w:color="auto"/>
            </w:tcBorders>
          </w:tcPr>
          <w:p w:rsidR="009A0A8C" w:rsidRPr="001271BD" w:rsidRDefault="009D310F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Breve descrizione dell’azienda: caratteristiche e peculiarità dell’area, è sede di ….., collabora</w:t>
            </w:r>
            <w:r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con…….., è possibile visitare all’interno mostre, musei, raccolte, ecc. …….., assistere a</w:t>
            </w:r>
            <w:r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……</w:t>
            </w:r>
          </w:p>
        </w:tc>
      </w:tr>
      <w:tr w:rsidR="003142BE" w:rsidRPr="001271BD" w:rsidTr="004F4D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3142BE" w:rsidRDefault="003142BE" w:rsidP="003142BE">
            <w:pPr>
              <w:autoSpaceDE w:val="0"/>
              <w:autoSpaceDN w:val="0"/>
              <w:adjustRightInd w:val="0"/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</w:pPr>
            <w:r w:rsidRPr="003142BE">
              <w:rPr>
                <w:rFonts w:ascii="DecimaWE Rg" w:hAnsi="DecimaWE Rg" w:cs="SymbolMT"/>
                <w:color w:val="231F20"/>
                <w:sz w:val="20"/>
                <w:szCs w:val="20"/>
              </w:rPr>
              <w:t xml:space="preserve"> </w:t>
            </w:r>
            <w:r w:rsidRPr="003142BE"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  <w:t>Evidenziare il/i percorso/i accessibile/i alle persone diversamente abili</w:t>
            </w: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  <w:t>riportandone l’indicazione sulla planimetria allegata</w:t>
            </w: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Breve descrizione di percorsi didattici - per es.:</w:t>
            </w: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coltiviamo la cultura, il rispetto e la consapevolezza ambientale</w:t>
            </w: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scopriamo l’agricoltura biologica</w:t>
            </w: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salvaguardiamo le razze in via d’estinzione</w:t>
            </w:r>
          </w:p>
        </w:tc>
      </w:tr>
      <w:tr w:rsidR="003142BE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42BE" w:rsidRPr="001271BD" w:rsidRDefault="003142BE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impariamo come si conserva la natura, si riqualifica il territorio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  <w:t xml:space="preserve">Progetto didattico -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stabilire: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alla scoperta della Laguna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temi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l’argine, la siepe, il bosco, la pianura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obiettivi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lo stagno e il fosso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percorsi didattici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dal latte al formaggio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attività di laboratorio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dall’ape al miele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(conduzione pratica della visita)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la fattoria: il vigneto, gli alberi da frutto, l’orto, cereali e foraggi, le aromatiche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</w:tr>
      <w:tr w:rsidR="004F4DC9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BoldMT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Breve descrizione dei laboratori (di cosa si fa, vede, sente, tocca, odora, ecc.) per sviluppare il</w:t>
            </w:r>
            <w:r w:rsidR="00143A73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 </w:t>
            </w:r>
            <w:r w:rsidR="00143A73"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percorso; per es.: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attività legata allo sviluppo sensoriale: birdwatching e ascolto dei canti e espressioni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degli animali che vivono nella zona umida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l’antica luce: prepariamo la nostra candela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natura in .collage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identificazione delle piante autoctone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raccolta di fiori, foglie, frutti, per creare un erbario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raccolta e utilizzo di semi, ghiande, frutti e bacche per creare divertenti mosaici e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disegni tridimensionali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tocca la terra: opere con argilla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il profumo dei fiori: prepariamo il nostro sacchetto profumato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piccoli esperimenti scientifici di …………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riscoprire i colori in un filo di lana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l’angolo delle piante officinali e aromatiche: produzione di un distillato</w:t>
            </w:r>
          </w:p>
        </w:tc>
      </w:tr>
      <w:tr w:rsidR="00E743DC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 xml:space="preserve">- </w:t>
            </w:r>
            <w:r w:rsidRPr="001271BD"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  <w:t>facili ricette casalinghe</w:t>
            </w:r>
          </w:p>
        </w:tc>
      </w:tr>
      <w:tr w:rsidR="004F4DC9" w:rsidRPr="001271BD" w:rsidTr="004F4DC9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* si possono indicare i percorsi in base alle stagioni, ai tempi, al tipo di utenza, ecc.</w:t>
            </w:r>
          </w:p>
        </w:tc>
      </w:tr>
      <w:bookmarkEnd w:id="0"/>
      <w:tr w:rsidR="00E743DC" w:rsidRPr="001271BD" w:rsidTr="000772A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Indicare se: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ai bambini della scuola d'infanzia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-ItalicMT"/>
                <w:i/>
                <w:iCs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agli alunni della scuola primaria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agli studenti della scuola secondaria di primo grado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Offerta didattica: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agli studenti della scuola secondaria di secondo grado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agli studenti universitari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agli adulti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Visita adatta agli anziani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Sito con facilitazioni o attività per diversamente abili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Stage e corsi professionali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Settimana verde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Settimana bianca</w:t>
            </w:r>
          </w:p>
        </w:tc>
      </w:tr>
      <w:tr w:rsidR="00E743DC" w:rsidRPr="001271BD" w:rsidTr="002C166C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C" w:rsidRPr="001271BD" w:rsidRDefault="00E743D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DC" w:rsidRPr="001271BD" w:rsidRDefault="00E743D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Centro vacanze</w:t>
            </w:r>
          </w:p>
        </w:tc>
      </w:tr>
      <w:tr w:rsidR="002C166C" w:rsidRPr="001271BD" w:rsidTr="002C166C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66C" w:rsidRPr="001271BD" w:rsidRDefault="002C166C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66C" w:rsidRPr="001271BD" w:rsidRDefault="002C166C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</w:tr>
      <w:tr w:rsidR="00BE63B0" w:rsidRPr="001271BD" w:rsidTr="002C166C">
        <w:tc>
          <w:tcPr>
            <w:tcW w:w="3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63B0" w:rsidRPr="001271BD" w:rsidRDefault="00BE63B0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E63B0" w:rsidRPr="001271BD" w:rsidRDefault="00BE63B0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Indicare se:</w:t>
            </w:r>
          </w:p>
        </w:tc>
      </w:tr>
      <w:tr w:rsidR="00BE63B0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BE63B0" w:rsidRPr="001271BD" w:rsidRDefault="00BE63B0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BE63B0" w:rsidRPr="001271BD" w:rsidRDefault="00BE63B0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territorio montano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Posizione sul territorio: tipologia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territorio collinare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del territorio circostante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territorio pianeggiante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territorio lagunare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territorio vicino ad area naturale protetta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territorio carsico</w:t>
            </w:r>
          </w:p>
        </w:tc>
      </w:tr>
      <w:tr w:rsidR="004A7FEB" w:rsidRPr="001271BD" w:rsidTr="002C166C">
        <w:tc>
          <w:tcPr>
            <w:tcW w:w="30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ristoro in fattoria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pranzo al sacco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Servizi aggiuntivi</w:t>
            </w: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pernottamento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settimana bianca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settimana verde</w:t>
            </w:r>
          </w:p>
        </w:tc>
      </w:tr>
      <w:tr w:rsidR="004A7FEB" w:rsidRPr="001271BD" w:rsidTr="002C166C">
        <w:tc>
          <w:tcPr>
            <w:tcW w:w="30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7FEB" w:rsidRPr="001271BD" w:rsidRDefault="004A7FEB" w:rsidP="00B214A3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7FEB" w:rsidRPr="001271BD" w:rsidRDefault="004A7FEB" w:rsidP="000C11E5">
            <w:pPr>
              <w:autoSpaceDE w:val="0"/>
              <w:autoSpaceDN w:val="0"/>
              <w:adjustRightInd w:val="0"/>
              <w:rPr>
                <w:rFonts w:ascii="DecimaWE Rg" w:hAnsi="DecimaWE Rg" w:cs="TimesNewRomanPSMT"/>
                <w:color w:val="231F20"/>
                <w:sz w:val="20"/>
                <w:szCs w:val="20"/>
              </w:rPr>
            </w:pPr>
            <w:r w:rsidRPr="001271BD">
              <w:rPr>
                <w:rFonts w:ascii="DecimaWE Rg" w:hAnsi="DecimaWE Rg" w:cs="TimesNewRomanPSMT"/>
                <w:color w:val="231F20"/>
                <w:sz w:val="20"/>
                <w:szCs w:val="20"/>
              </w:rPr>
              <w:t>- centro estivo</w:t>
            </w:r>
          </w:p>
        </w:tc>
      </w:tr>
    </w:tbl>
    <w:p w:rsid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</w:p>
    <w:p w:rsid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3453A5"/>
        </w:rPr>
      </w:pPr>
      <w:r w:rsidRPr="00653354">
        <w:rPr>
          <w:rFonts w:ascii="DecimaWE Rg" w:hAnsi="DecimaWE Rg" w:cs="TimesNewRomanPSMT"/>
          <w:color w:val="231F20"/>
        </w:rPr>
        <w:t>Si riserva, di comunicare all’ERSA, eventuali modifiche ed integrazioni al presente modello, di cui autorizza la pubblicazione sul sito</w:t>
      </w:r>
      <w:r>
        <w:rPr>
          <w:rFonts w:ascii="DecimaWE Rg" w:hAnsi="DecimaWE Rg" w:cs="TimesNewRomanPSMT"/>
          <w:color w:val="231F20"/>
        </w:rPr>
        <w:t xml:space="preserve"> </w:t>
      </w:r>
      <w:hyperlink r:id="rId8" w:history="1">
        <w:r w:rsidRPr="00AB4AB4">
          <w:rPr>
            <w:rStyle w:val="Collegamentoipertestuale"/>
            <w:rFonts w:ascii="DecimaWE Rg" w:hAnsi="DecimaWE Rg" w:cs="TimesNewRomanPSMT"/>
          </w:rPr>
          <w:t>www.ersa.fvg.it</w:t>
        </w:r>
      </w:hyperlink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3453A5"/>
        </w:rPr>
      </w:pPr>
    </w:p>
    <w:p w:rsid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>__</w:t>
      </w:r>
      <w:r>
        <w:rPr>
          <w:rFonts w:ascii="DecimaWE Rg" w:hAnsi="DecimaWE Rg" w:cs="TimesNewRomanPSMT"/>
          <w:color w:val="231F20"/>
        </w:rPr>
        <w:t>________________________</w:t>
      </w:r>
      <w:r w:rsidRPr="00653354">
        <w:rPr>
          <w:rFonts w:ascii="DecimaWE Rg" w:hAnsi="DecimaWE Rg" w:cs="TimesNewRomanPSMT"/>
          <w:color w:val="231F20"/>
        </w:rPr>
        <w:t>________</w:t>
      </w:r>
      <w:r>
        <w:rPr>
          <w:rFonts w:ascii="DecimaWE Rg" w:hAnsi="DecimaWE Rg" w:cs="TimesNewRomanPSMT"/>
          <w:color w:val="231F20"/>
        </w:rPr>
        <w:t>___</w:t>
      </w:r>
      <w:r w:rsidRPr="00653354">
        <w:rPr>
          <w:rFonts w:ascii="DecimaWE Rg" w:hAnsi="DecimaWE Rg" w:cs="TimesNewRomanPSMT"/>
          <w:color w:val="231F20"/>
        </w:rPr>
        <w:t xml:space="preserve">______ </w:t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 w:rsidRPr="00653354">
        <w:rPr>
          <w:rFonts w:ascii="DecimaWE Rg" w:hAnsi="DecimaWE Rg" w:cs="TimesNewRomanPSMT"/>
          <w:color w:val="231F20"/>
        </w:rPr>
        <w:t>______________</w:t>
      </w:r>
      <w:r>
        <w:rPr>
          <w:rFonts w:ascii="DecimaWE Rg" w:hAnsi="DecimaWE Rg" w:cs="TimesNewRomanPSMT"/>
          <w:color w:val="231F20"/>
        </w:rPr>
        <w:t>________</w:t>
      </w:r>
      <w:r w:rsidRPr="00653354">
        <w:rPr>
          <w:rFonts w:ascii="DecimaWE Rg" w:hAnsi="DecimaWE Rg" w:cs="TimesNewRomanPSMT"/>
          <w:color w:val="231F20"/>
        </w:rPr>
        <w:t>_______________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</w:p>
    <w:p w:rsidR="00653354" w:rsidRDefault="00653354" w:rsidP="00653354">
      <w:pPr>
        <w:autoSpaceDE w:val="0"/>
        <w:autoSpaceDN w:val="0"/>
        <w:adjustRightInd w:val="0"/>
        <w:spacing w:after="0" w:line="240" w:lineRule="auto"/>
        <w:ind w:left="1416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 xml:space="preserve">luogo e data </w:t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>
        <w:rPr>
          <w:rFonts w:ascii="DecimaWE Rg" w:hAnsi="DecimaWE Rg" w:cs="TimesNewRomanPSMT"/>
          <w:color w:val="231F20"/>
        </w:rPr>
        <w:tab/>
      </w:r>
      <w:r w:rsidRPr="00653354">
        <w:rPr>
          <w:rFonts w:ascii="DecimaWE Rg" w:hAnsi="DecimaWE Rg" w:cs="TimesNewRomanPSMT"/>
          <w:color w:val="231F20"/>
        </w:rPr>
        <w:t>firma del dichiarante</w:t>
      </w: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ind w:left="1416"/>
        <w:rPr>
          <w:rFonts w:ascii="DecimaWE Rg" w:hAnsi="DecimaWE Rg" w:cs="TimesNewRomanPSMT"/>
          <w:color w:val="231F20"/>
        </w:rPr>
      </w:pPr>
    </w:p>
    <w:p w:rsidR="00653354" w:rsidRPr="00653354" w:rsidRDefault="00653354" w:rsidP="00653354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NewRomanPSMT"/>
          <w:color w:val="231F20"/>
        </w:rPr>
      </w:pPr>
      <w:r w:rsidRPr="00653354">
        <w:rPr>
          <w:rFonts w:ascii="DecimaWE Rg" w:hAnsi="DecimaWE Rg" w:cs="TimesNewRomanPSMT"/>
          <w:color w:val="231F20"/>
        </w:rPr>
        <w:t>_____________________________________________</w:t>
      </w:r>
    </w:p>
    <w:p w:rsidR="00653354" w:rsidRPr="00653354" w:rsidRDefault="00653354" w:rsidP="00653354">
      <w:pPr>
        <w:ind w:left="708" w:firstLine="708"/>
        <w:rPr>
          <w:rFonts w:ascii="DecimaWE Rg" w:hAnsi="DecimaWE Rg"/>
        </w:rPr>
      </w:pPr>
      <w:r w:rsidRPr="00653354">
        <w:rPr>
          <w:rFonts w:ascii="DecimaWE Rg" w:hAnsi="DecimaWE Rg" w:cs="TimesNewRomanPSMT"/>
          <w:color w:val="231F20"/>
        </w:rPr>
        <w:t>firma del referente</w:t>
      </w:r>
    </w:p>
    <w:sectPr w:rsidR="00653354" w:rsidRPr="00653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92" w:rsidRDefault="005B3092" w:rsidP="002D0525">
      <w:pPr>
        <w:spacing w:after="0" w:line="240" w:lineRule="auto"/>
      </w:pPr>
      <w:r>
        <w:separator/>
      </w:r>
    </w:p>
  </w:endnote>
  <w:endnote w:type="continuationSeparator" w:id="0">
    <w:p w:rsidR="005B3092" w:rsidRDefault="005B3092" w:rsidP="002D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92" w:rsidRDefault="005B3092" w:rsidP="002D0525">
      <w:pPr>
        <w:spacing w:after="0" w:line="240" w:lineRule="auto"/>
      </w:pPr>
      <w:r>
        <w:separator/>
      </w:r>
    </w:p>
  </w:footnote>
  <w:footnote w:type="continuationSeparator" w:id="0">
    <w:p w:rsidR="005B3092" w:rsidRDefault="005B3092" w:rsidP="002D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F89"/>
    <w:multiLevelType w:val="hybridMultilevel"/>
    <w:tmpl w:val="76A2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FC"/>
    <w:rsid w:val="000772AD"/>
    <w:rsid w:val="000804D6"/>
    <w:rsid w:val="001271BD"/>
    <w:rsid w:val="00143A73"/>
    <w:rsid w:val="00200058"/>
    <w:rsid w:val="00247124"/>
    <w:rsid w:val="002C166C"/>
    <w:rsid w:val="002D0525"/>
    <w:rsid w:val="003142BE"/>
    <w:rsid w:val="003E5B16"/>
    <w:rsid w:val="00422D71"/>
    <w:rsid w:val="00427180"/>
    <w:rsid w:val="004A7FEB"/>
    <w:rsid w:val="004F4DC9"/>
    <w:rsid w:val="00524C96"/>
    <w:rsid w:val="005B3092"/>
    <w:rsid w:val="00653354"/>
    <w:rsid w:val="00784B84"/>
    <w:rsid w:val="0090072A"/>
    <w:rsid w:val="009A0A8C"/>
    <w:rsid w:val="009D310F"/>
    <w:rsid w:val="009E51D2"/>
    <w:rsid w:val="00A14EFC"/>
    <w:rsid w:val="00B24181"/>
    <w:rsid w:val="00B638D8"/>
    <w:rsid w:val="00BE63B0"/>
    <w:rsid w:val="00C400C5"/>
    <w:rsid w:val="00D368E4"/>
    <w:rsid w:val="00E52F61"/>
    <w:rsid w:val="00E743DC"/>
    <w:rsid w:val="00F15788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35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6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525"/>
  </w:style>
  <w:style w:type="paragraph" w:styleId="Pidipagina">
    <w:name w:val="footer"/>
    <w:basedOn w:val="Normale"/>
    <w:link w:val="PidipaginaCarattere"/>
    <w:uiPriority w:val="99"/>
    <w:unhideWhenUsed/>
    <w:rsid w:val="002D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525"/>
  </w:style>
  <w:style w:type="paragraph" w:styleId="Paragrafoelenco">
    <w:name w:val="List Paragraph"/>
    <w:basedOn w:val="Normale"/>
    <w:uiPriority w:val="34"/>
    <w:qFormat/>
    <w:rsid w:val="00314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35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6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525"/>
  </w:style>
  <w:style w:type="paragraph" w:styleId="Pidipagina">
    <w:name w:val="footer"/>
    <w:basedOn w:val="Normale"/>
    <w:link w:val="PidipaginaCarattere"/>
    <w:uiPriority w:val="99"/>
    <w:unhideWhenUsed/>
    <w:rsid w:val="002D0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525"/>
  </w:style>
  <w:style w:type="paragraph" w:styleId="Paragrafoelenco">
    <w:name w:val="List Paragraph"/>
    <w:basedOn w:val="Normale"/>
    <w:uiPriority w:val="34"/>
    <w:qFormat/>
    <w:rsid w:val="00314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a.fv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Mucchiut Roberto</dc:creator>
  <cp:keywords/>
  <dc:description/>
  <cp:lastModifiedBy>Mucchiut Roberto</cp:lastModifiedBy>
  <cp:revision>26</cp:revision>
  <dcterms:created xsi:type="dcterms:W3CDTF">2020-11-05T13:35:00Z</dcterms:created>
  <dcterms:modified xsi:type="dcterms:W3CDTF">2020-11-05T14:28:00Z</dcterms:modified>
</cp:coreProperties>
</file>